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9" w:rsidRPr="009A53D9" w:rsidRDefault="00DC0FB7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Intervention group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DC0FB7">
        <w:rPr>
          <w:rFonts w:ascii="Verdana" w:hAnsi="Verdana"/>
          <w:i/>
          <w:u w:val="single"/>
        </w:rPr>
        <w:t xml:space="preserve"> with relevant data (</w:t>
      </w:r>
      <w:r w:rsidR="00BE39C1">
        <w:rPr>
          <w:rFonts w:ascii="Verdana" w:hAnsi="Verdana"/>
          <w:i/>
          <w:u w:val="single"/>
        </w:rPr>
        <w:t>4</w:t>
      </w:r>
      <w:r w:rsidR="00660D62">
        <w:rPr>
          <w:rFonts w:ascii="Verdana" w:hAnsi="Verdana"/>
          <w:i/>
          <w:u w:val="single"/>
        </w:rPr>
        <w:t>)</w:t>
      </w:r>
    </w:p>
    <w:p w:rsidR="00493EE0" w:rsidRDefault="00BE39C1" w:rsidP="00493EE0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Ballabeina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CoSCIS</w:t>
      </w:r>
      <w:proofErr w:type="spellEnd"/>
      <w:r>
        <w:rPr>
          <w:rFonts w:ascii="Verdana" w:hAnsi="Verdana"/>
        </w:rPr>
        <w:t>, KISS, TAAG</w:t>
      </w:r>
    </w:p>
    <w:p w:rsidR="000619B0" w:rsidRDefault="000619B0" w:rsidP="000619B0">
      <w:pPr>
        <w:pStyle w:val="NoSpacing"/>
        <w:rPr>
          <w:rFonts w:ascii="Verdana" w:hAnsi="Verdana"/>
        </w:rPr>
      </w:pPr>
    </w:p>
    <w:p w:rsidR="00BE39C1" w:rsidRDefault="00BE39C1" w:rsidP="000619B0">
      <w:pPr>
        <w:pStyle w:val="NoSpacing"/>
        <w:rPr>
          <w:rFonts w:ascii="Verdana" w:hAnsi="Verdana"/>
        </w:rPr>
      </w:pPr>
    </w:p>
    <w:p w:rsidR="003B649B" w:rsidRDefault="003B649B" w:rsidP="003B649B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:rsidTr="00E14106">
        <w:tc>
          <w:tcPr>
            <w:tcW w:w="2730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:rsidTr="00E14106">
        <w:tc>
          <w:tcPr>
            <w:tcW w:w="2730" w:type="dxa"/>
          </w:tcPr>
          <w:p w:rsidR="00660D62" w:rsidRPr="00660D62" w:rsidRDefault="00BE39C1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ICAD_IntGroup</w:t>
            </w:r>
            <w:proofErr w:type="spellEnd"/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:rsidR="00A752AD" w:rsidRDefault="00A752AD" w:rsidP="00BE39C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Participant allocation to control or intervention group – intervention studies only.</w:t>
            </w:r>
          </w:p>
          <w:p w:rsidR="00BE39C1" w:rsidRPr="00660D62" w:rsidRDefault="00BE39C1" w:rsidP="00BE39C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Control group (</w:t>
            </w:r>
            <w:r w:rsidR="004E61F6">
              <w:rPr>
                <w:rFonts w:ascii="Verdana" w:hAnsi="Verdana"/>
              </w:rPr>
              <w:t xml:space="preserve">coded </w:t>
            </w:r>
            <w:r>
              <w:rPr>
                <w:rFonts w:ascii="Verdana" w:hAnsi="Verdana"/>
              </w:rPr>
              <w:t>0) / Intervention group (1) / Missing (999)</w:t>
            </w:r>
          </w:p>
        </w:tc>
      </w:tr>
    </w:tbl>
    <w:p w:rsidR="00576DCA" w:rsidRDefault="00576DCA" w:rsidP="00065120">
      <w:pPr>
        <w:pStyle w:val="NoSpacing"/>
        <w:rPr>
          <w:rFonts w:ascii="Verdana" w:hAnsi="Verdana"/>
        </w:rPr>
      </w:pPr>
    </w:p>
    <w:p w:rsidR="00660D62" w:rsidRDefault="00660D62" w:rsidP="00065120">
      <w:pPr>
        <w:pStyle w:val="NoSpacing"/>
        <w:rPr>
          <w:rFonts w:ascii="Verdana" w:hAnsi="Verdana"/>
        </w:rPr>
      </w:pPr>
    </w:p>
    <w:p w:rsidR="00660D62" w:rsidRPr="00141D39" w:rsidRDefault="00660D62" w:rsidP="00660D62">
      <w:pPr>
        <w:pStyle w:val="NoSpacing"/>
        <w:rPr>
          <w:rFonts w:ascii="Verdana" w:hAnsi="Verdana"/>
          <w:i/>
          <w:u w:val="single"/>
        </w:rPr>
      </w:pPr>
      <w:r w:rsidRPr="006A4975">
        <w:rPr>
          <w:rFonts w:ascii="Verdana" w:hAnsi="Verdana"/>
          <w:i/>
          <w:u w:val="single"/>
        </w:rPr>
        <w:t>Study specific notes</w:t>
      </w:r>
    </w:p>
    <w:p w:rsidR="00E14106" w:rsidRPr="00455103" w:rsidRDefault="00BE39C1" w:rsidP="00660D62">
      <w:pPr>
        <w:pStyle w:val="NoSpacing"/>
        <w:rPr>
          <w:rFonts w:ascii="Verdana" w:hAnsi="Verdana"/>
        </w:rPr>
      </w:pPr>
      <w:r w:rsidRPr="00BE39C1">
        <w:rPr>
          <w:rFonts w:ascii="Verdana" w:hAnsi="Verdana"/>
          <w:b/>
        </w:rPr>
        <w:t>MAGIC</w:t>
      </w:r>
      <w:r>
        <w:rPr>
          <w:rFonts w:ascii="Verdana" w:hAnsi="Verdana"/>
        </w:rPr>
        <w:tab/>
        <w:t xml:space="preserve">- Although MAGIC was an intervention study, only baseline data is utilised in ICAD, therefore </w:t>
      </w:r>
      <w:proofErr w:type="spellStart"/>
      <w:r>
        <w:rPr>
          <w:rFonts w:ascii="Verdana" w:hAnsi="Verdana"/>
        </w:rPr>
        <w:t>ICAD_IntGroup</w:t>
      </w:r>
      <w:proofErr w:type="spellEnd"/>
      <w:r>
        <w:rPr>
          <w:rFonts w:ascii="Verdana" w:hAnsi="Verdana"/>
        </w:rPr>
        <w:t xml:space="preserve"> was not derived for this study</w:t>
      </w:r>
      <w:r w:rsidR="0022148C">
        <w:rPr>
          <w:rFonts w:ascii="Verdana" w:hAnsi="Verdana"/>
        </w:rPr>
        <w:t xml:space="preserve"> and MAGIC is categorised as ‘Cross-sectional’ in </w:t>
      </w:r>
      <w:proofErr w:type="spellStart"/>
      <w:r w:rsidR="0022148C">
        <w:rPr>
          <w:rFonts w:ascii="Verdana" w:hAnsi="Verdana"/>
        </w:rPr>
        <w:t>ICAD_StudyDesign</w:t>
      </w:r>
      <w:proofErr w:type="spellEnd"/>
      <w:r w:rsidR="0022148C">
        <w:rPr>
          <w:rFonts w:ascii="Verdana" w:hAnsi="Verdana"/>
        </w:rPr>
        <w:t xml:space="preserve">.  </w:t>
      </w:r>
    </w:p>
    <w:sectPr w:rsidR="00E14106" w:rsidRPr="00455103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0619B0"/>
    <w:rsid w:val="00065120"/>
    <w:rsid w:val="00094ACD"/>
    <w:rsid w:val="000A5293"/>
    <w:rsid w:val="00141D39"/>
    <w:rsid w:val="001C45AB"/>
    <w:rsid w:val="001F4FE4"/>
    <w:rsid w:val="0022148C"/>
    <w:rsid w:val="00244AA1"/>
    <w:rsid w:val="00274A34"/>
    <w:rsid w:val="0029297D"/>
    <w:rsid w:val="002C5755"/>
    <w:rsid w:val="00347822"/>
    <w:rsid w:val="003B649B"/>
    <w:rsid w:val="00455103"/>
    <w:rsid w:val="00493EE0"/>
    <w:rsid w:val="004E61F6"/>
    <w:rsid w:val="00575115"/>
    <w:rsid w:val="00576DCA"/>
    <w:rsid w:val="005D5019"/>
    <w:rsid w:val="006055DE"/>
    <w:rsid w:val="00652E75"/>
    <w:rsid w:val="00660D62"/>
    <w:rsid w:val="00684CEF"/>
    <w:rsid w:val="006B6749"/>
    <w:rsid w:val="00714D5D"/>
    <w:rsid w:val="00757575"/>
    <w:rsid w:val="00774809"/>
    <w:rsid w:val="00783B7C"/>
    <w:rsid w:val="007962C6"/>
    <w:rsid w:val="007D18B0"/>
    <w:rsid w:val="008872D2"/>
    <w:rsid w:val="0089527A"/>
    <w:rsid w:val="009631BF"/>
    <w:rsid w:val="00984E4F"/>
    <w:rsid w:val="009A53D9"/>
    <w:rsid w:val="009C70D5"/>
    <w:rsid w:val="00A310EC"/>
    <w:rsid w:val="00A752AD"/>
    <w:rsid w:val="00A9154C"/>
    <w:rsid w:val="00AD617C"/>
    <w:rsid w:val="00AE02E2"/>
    <w:rsid w:val="00BC1A24"/>
    <w:rsid w:val="00BE39C1"/>
    <w:rsid w:val="00BF04D3"/>
    <w:rsid w:val="00C25E68"/>
    <w:rsid w:val="00CA3D30"/>
    <w:rsid w:val="00CB778C"/>
    <w:rsid w:val="00CE63BE"/>
    <w:rsid w:val="00D33C27"/>
    <w:rsid w:val="00D41063"/>
    <w:rsid w:val="00D87F32"/>
    <w:rsid w:val="00DC0FB7"/>
    <w:rsid w:val="00E14106"/>
    <w:rsid w:val="00E24883"/>
    <w:rsid w:val="00E47867"/>
    <w:rsid w:val="00E64882"/>
    <w:rsid w:val="00E72FB2"/>
    <w:rsid w:val="00ED7DCF"/>
    <w:rsid w:val="00EF2AC1"/>
    <w:rsid w:val="00F254B6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7</cp:revision>
  <cp:lastPrinted>2016-05-16T10:58:00Z</cp:lastPrinted>
  <dcterms:created xsi:type="dcterms:W3CDTF">2016-06-20T09:40:00Z</dcterms:created>
  <dcterms:modified xsi:type="dcterms:W3CDTF">2016-08-31T12:43:00Z</dcterms:modified>
</cp:coreProperties>
</file>